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A4133" w:rsidP="007A4133">
      <w:pPr>
        <w:pStyle w:val="NoSpacing"/>
        <w:tabs>
          <w:tab w:val="left" w:pos="426"/>
        </w:tabs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Дело № 2-1500-2106/2026</w:t>
      </w:r>
    </w:p>
    <w:p w:rsidR="007A4133" w:rsidP="007A4133">
      <w:pPr>
        <w:pStyle w:val="NoSpacing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86MS0046-01-2026-001140-85</w:t>
      </w:r>
    </w:p>
    <w:p w:rsidR="007A4133" w:rsidP="007A4133">
      <w:pPr>
        <w:pStyle w:val="NoSpacing"/>
        <w:ind w:firstLine="567"/>
        <w:jc w:val="center"/>
        <w:rPr>
          <w:rFonts w:ascii="Times New Roman" w:hAnsi="Times New Roman" w:cs="Times New Roman"/>
        </w:rPr>
      </w:pPr>
    </w:p>
    <w:p w:rsidR="007A4133" w:rsidP="007A4133">
      <w:pPr>
        <w:pStyle w:val="NoSpacing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ЗАОЧНОЕ РЕШЕНИЕ</w:t>
      </w:r>
    </w:p>
    <w:p w:rsidR="007A4133" w:rsidP="007A4133">
      <w:pPr>
        <w:pStyle w:val="NoSpacing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ИМЕНЕМ РОССИЙСКОЙ ФЕДЕРАЦИИ</w:t>
      </w:r>
    </w:p>
    <w:p w:rsidR="007A4133" w:rsidP="007A4133">
      <w:pPr>
        <w:pStyle w:val="NoSpacing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(РЕЗОЛЮТИВНАЯ ЧАСТЬ)</w:t>
      </w:r>
    </w:p>
    <w:p w:rsidR="007A4133" w:rsidP="007A4133">
      <w:pPr>
        <w:tabs>
          <w:tab w:val="left" w:pos="854"/>
        </w:tabs>
        <w:ind w:right="-1" w:firstLine="567"/>
        <w:jc w:val="center"/>
        <w:rPr>
          <w:b/>
          <w:bCs/>
          <w:color w:val="000000"/>
          <w:sz w:val="28"/>
          <w:szCs w:val="28"/>
        </w:rPr>
      </w:pPr>
    </w:p>
    <w:p w:rsidR="007A4133" w:rsidP="007A4133">
      <w:pPr>
        <w:shd w:val="clear" w:color="auto" w:fill="FFFFFF"/>
        <w:autoSpaceDE w:val="0"/>
        <w:autoSpaceDN w:val="0"/>
        <w:adjustRightInd w:val="0"/>
        <w:ind w:right="-1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02 июля 2026 года                                                               г. Нижневартовск</w:t>
      </w:r>
    </w:p>
    <w:p w:rsidR="007A4133" w:rsidP="007A4133">
      <w:pPr>
        <w:shd w:val="clear" w:color="auto" w:fill="FFFFFF"/>
        <w:autoSpaceDE w:val="0"/>
        <w:autoSpaceDN w:val="0"/>
        <w:adjustRightInd w:val="0"/>
        <w:ind w:right="-1" w:firstLine="567"/>
        <w:rPr>
          <w:sz w:val="28"/>
          <w:szCs w:val="28"/>
        </w:rPr>
      </w:pPr>
    </w:p>
    <w:p w:rsidR="007A4133" w:rsidP="007A4133">
      <w:pPr>
        <w:tabs>
          <w:tab w:val="left" w:pos="9781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 судебного участка № 6 </w:t>
      </w:r>
      <w:r>
        <w:rPr>
          <w:sz w:val="28"/>
          <w:szCs w:val="28"/>
        </w:rPr>
        <w:t xml:space="preserve">Нижневартовского судебного района города окружного значения Нижневартовска ХМАО-Югры Аксенова Е.В., </w:t>
      </w:r>
    </w:p>
    <w:p w:rsidR="007A4133" w:rsidP="007A4133">
      <w:pPr>
        <w:tabs>
          <w:tab w:val="left" w:pos="9781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секретаре Вечер А.А.,</w:t>
      </w:r>
    </w:p>
    <w:p w:rsidR="007A4133" w:rsidP="007A4133">
      <w:pPr>
        <w:tabs>
          <w:tab w:val="left" w:pos="9781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участием помощника прокурора г. Нижневартовска Ракитовой А.Е., поддержавшей исковые требования, </w:t>
      </w:r>
    </w:p>
    <w:p w:rsidR="007A4133" w:rsidP="007A4133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отсутствие надлежащим образо</w:t>
      </w:r>
      <w:r>
        <w:rPr>
          <w:sz w:val="28"/>
          <w:szCs w:val="28"/>
        </w:rPr>
        <w:t>м уведомленных лиц: истца Юзлибаевой В.В., ответчика Насонова А.С.,</w:t>
      </w:r>
    </w:p>
    <w:p w:rsidR="007A4133" w:rsidP="007A4133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рассмотрев в открытом судебном заседании гражданское дело по иску заместителя прокурора г. Нижневартовска, предъявленному в порядке ст. 45 ГПК РФ, в интересах Юзлибаевой Валентины Василье</w:t>
      </w:r>
      <w:r>
        <w:rPr>
          <w:sz w:val="28"/>
          <w:szCs w:val="28"/>
        </w:rPr>
        <w:t xml:space="preserve">вны к Насонову Александру Сергеевичу, о взыскании неосновательного обогащения в размере 48543,70 рублей, </w:t>
      </w:r>
    </w:p>
    <w:p w:rsidR="007A4133" w:rsidP="007A4133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ст.ст. 194-199 ГПК РФ, мировой судья,</w:t>
      </w:r>
    </w:p>
    <w:p w:rsidR="007A4133" w:rsidP="007A4133">
      <w:pPr>
        <w:ind w:right="-1" w:firstLine="567"/>
        <w:jc w:val="both"/>
        <w:rPr>
          <w:sz w:val="28"/>
          <w:szCs w:val="28"/>
        </w:rPr>
      </w:pPr>
    </w:p>
    <w:p w:rsidR="007A4133" w:rsidP="007A4133">
      <w:pPr>
        <w:ind w:right="-1"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РЕШИЛ:</w:t>
      </w:r>
    </w:p>
    <w:p w:rsidR="007A4133" w:rsidP="007A4133">
      <w:pPr>
        <w:ind w:right="-1" w:firstLine="567"/>
        <w:rPr>
          <w:sz w:val="28"/>
          <w:szCs w:val="28"/>
        </w:rPr>
      </w:pPr>
    </w:p>
    <w:p w:rsidR="007A4133" w:rsidP="007A4133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Удовлетворить исковые требования заместителя прокурора г. Нижневартовска в интересах Юзлибаевой Валентины Васильевны к Насонову Александру Сергеевичу о взыскании неосновательного обогащения в полном объеме.</w:t>
      </w:r>
    </w:p>
    <w:p w:rsidR="007A4133" w:rsidP="007A4133">
      <w:pPr>
        <w:tabs>
          <w:tab w:val="left" w:pos="9781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Взыскать с Насонова Александра Сергеевича (паспор</w:t>
      </w:r>
      <w:r>
        <w:rPr>
          <w:sz w:val="28"/>
          <w:szCs w:val="28"/>
        </w:rPr>
        <w:t>т *</w:t>
      </w:r>
      <w:r>
        <w:rPr>
          <w:sz w:val="28"/>
          <w:szCs w:val="28"/>
        </w:rPr>
        <w:t xml:space="preserve"> выданного *</w:t>
      </w:r>
      <w:r>
        <w:rPr>
          <w:sz w:val="28"/>
          <w:szCs w:val="28"/>
        </w:rPr>
        <w:t xml:space="preserve">) </w:t>
      </w:r>
      <w:r>
        <w:rPr>
          <w:bCs/>
          <w:sz w:val="28"/>
          <w:szCs w:val="28"/>
        </w:rPr>
        <w:t xml:space="preserve">в пользу </w:t>
      </w:r>
      <w:r>
        <w:rPr>
          <w:sz w:val="28"/>
          <w:szCs w:val="28"/>
        </w:rPr>
        <w:t>Юзлибаевой</w:t>
      </w:r>
      <w:r>
        <w:rPr>
          <w:sz w:val="28"/>
          <w:szCs w:val="28"/>
        </w:rPr>
        <w:t xml:space="preserve"> Валентины Васильевны </w:t>
      </w:r>
      <w:r>
        <w:rPr>
          <w:color w:val="000099"/>
          <w:sz w:val="28"/>
          <w:szCs w:val="28"/>
        </w:rPr>
        <w:t>(ИНН*</w:t>
      </w:r>
      <w:r>
        <w:rPr>
          <w:color w:val="000099"/>
          <w:sz w:val="28"/>
          <w:szCs w:val="28"/>
        </w:rPr>
        <w:t xml:space="preserve">) </w:t>
      </w:r>
      <w:r>
        <w:rPr>
          <w:sz w:val="28"/>
          <w:szCs w:val="28"/>
        </w:rPr>
        <w:t>неосновательное обогащение в размере 48543 (сорок восемь тысяч пятьсот сорок три) рубля 48 копе</w:t>
      </w:r>
      <w:r>
        <w:rPr>
          <w:sz w:val="28"/>
          <w:szCs w:val="28"/>
        </w:rPr>
        <w:t>ек.</w:t>
      </w:r>
    </w:p>
    <w:p w:rsidR="007A4133" w:rsidP="007A41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Взыскать с Насонова Александра Сергеевича (паспорт *</w:t>
      </w:r>
      <w:r>
        <w:rPr>
          <w:sz w:val="28"/>
          <w:szCs w:val="28"/>
        </w:rPr>
        <w:t xml:space="preserve">) государственную пошлину в доход бюджета города окружного значения Нижневартовска ХМАО-Югры в размере </w:t>
      </w:r>
      <w:r>
        <w:rPr>
          <w:sz w:val="28"/>
          <w:szCs w:val="28"/>
        </w:rPr>
        <w:t>4000 рублей 00 копеек.</w:t>
      </w:r>
    </w:p>
    <w:p w:rsidR="007A4133" w:rsidP="007A4133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Разъяснить участвующим в деле лицам, их представителям право подать заявление о составлении мотивированного решения в следующие сроки: </w:t>
      </w:r>
    </w:p>
    <w:p w:rsidR="007A4133" w:rsidP="007A4133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трех дней со дня объявления резолютивной части решения суда, если лица, участвующие в д</w:t>
      </w:r>
      <w:r>
        <w:rPr>
          <w:rFonts w:ascii="Times New Roman" w:hAnsi="Times New Roman" w:cs="Times New Roman"/>
        </w:rPr>
        <w:t xml:space="preserve">еле, их представители присутствовали в судебном заседании; </w:t>
      </w:r>
    </w:p>
    <w:p w:rsidR="007A4133" w:rsidP="007A4133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7A4133" w:rsidP="007A4133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Мотивированное решение суда сос</w:t>
      </w:r>
      <w:r>
        <w:rPr>
          <w:rFonts w:ascii="Times New Roman" w:hAnsi="Times New Roman" w:cs="Times New Roman"/>
        </w:rPr>
        <w:t>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7A4133" w:rsidP="007A4133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Ответчик вправе подать в суд, принявший заочное решение, заявление об отмене этого решения суда в течение семи дней со дня вручения</w:t>
      </w:r>
      <w:r>
        <w:rPr>
          <w:rFonts w:ascii="Times New Roman" w:hAnsi="Times New Roman" w:cs="Times New Roman"/>
        </w:rPr>
        <w:t xml:space="preserve"> ему копии этого решения.</w:t>
      </w:r>
    </w:p>
    <w:p w:rsidR="007A4133" w:rsidP="007A4133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</w:t>
      </w:r>
      <w:r>
        <w:rPr>
          <w:rFonts w:ascii="Times New Roman" w:hAnsi="Times New Roman" w:cs="Times New Roman"/>
        </w:rPr>
        <w:t>ние месяца со дня вынесения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судью, вынесшего заочное решение.</w:t>
      </w:r>
    </w:p>
    <w:p w:rsidR="007A4133" w:rsidP="007A4133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7A4133" w:rsidP="007A4133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*</w:t>
      </w:r>
    </w:p>
    <w:p w:rsidR="007A4133" w:rsidP="007A4133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Мировой судья                                                                               Е.В. Аксенова </w:t>
      </w:r>
    </w:p>
    <w:p w:rsidR="007A4133" w:rsidP="007A4133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</w:p>
    <w:p w:rsidR="007A4133" w:rsidP="007A4133">
      <w:pPr>
        <w:shd w:val="clear" w:color="auto" w:fill="FFFFFF"/>
        <w:ind w:right="141" w:firstLine="567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*</w:t>
      </w:r>
    </w:p>
    <w:p w:rsidR="002972CE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E3F"/>
    <w:rsid w:val="00032E3F"/>
    <w:rsid w:val="002972CE"/>
    <w:rsid w:val="007A4133"/>
    <w:rsid w:val="00E262A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E76CDF5-2711-4093-B113-AFD875B25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4133"/>
    <w:pPr>
      <w:spacing w:after="0" w:line="240" w:lineRule="auto"/>
      <w:ind w:firstLine="709"/>
    </w:pPr>
    <w:rPr>
      <w:sz w:val="28"/>
      <w:szCs w:val="28"/>
    </w:rPr>
  </w:style>
  <w:style w:type="paragraph" w:styleId="BalloonText">
    <w:name w:val="Balloon Text"/>
    <w:basedOn w:val="Normal"/>
    <w:link w:val="a"/>
    <w:uiPriority w:val="99"/>
    <w:semiHidden/>
    <w:unhideWhenUsed/>
    <w:rsid w:val="007A4133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A41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